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3B4BC9" w14:paraId="4EFBCB46" w14:textId="77777777" w:rsidTr="003B4BC9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286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864C82" w14:paraId="648745A7" w14:textId="77777777" w:rsidTr="00864C82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C993" w14:textId="77777777" w:rsidR="00864C82" w:rsidRDefault="00864C82" w:rsidP="00864C82">
                  <w:pPr>
                    <w:pStyle w:val="ConsPlusNormal"/>
                    <w:jc w:val="center"/>
                  </w:pPr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A0A21" w14:textId="77777777" w:rsidR="00864C82" w:rsidRDefault="00864C82" w:rsidP="00864C82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38C40" w14:textId="77777777" w:rsidR="00864C82" w:rsidRDefault="00864C82" w:rsidP="00864C82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83B42" w14:textId="77777777" w:rsidR="00864C82" w:rsidRDefault="00864C82" w:rsidP="00864C82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61BCF" w14:textId="77777777" w:rsidR="00864C82" w:rsidRDefault="00864C82" w:rsidP="00864C82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59CF4" w14:textId="77777777" w:rsidR="00864C82" w:rsidRDefault="00864C82" w:rsidP="00864C82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6324CA" w14:textId="77777777" w:rsidR="00864C82" w:rsidRDefault="00864C82" w:rsidP="00864C82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60FD9ABB" w14:textId="77777777" w:rsidR="00864C82" w:rsidRDefault="00864C82" w:rsidP="0026520F">
            <w:pPr>
              <w:pStyle w:val="ConsPlusNormal"/>
              <w:jc w:val="center"/>
              <w:outlineLvl w:val="3"/>
            </w:pPr>
          </w:p>
          <w:p w14:paraId="46DAB26D" w14:textId="34880391" w:rsidR="003B4BC9" w:rsidRDefault="003B4BC9" w:rsidP="0026520F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3B4BC9" w14:paraId="3385C5F7" w14:textId="77777777" w:rsidTr="003B4BC9">
        <w:tc>
          <w:tcPr>
            <w:tcW w:w="960" w:type="dxa"/>
            <w:vMerge w:val="restart"/>
          </w:tcPr>
          <w:p w14:paraId="2CB227CE" w14:textId="77777777" w:rsidR="003B4BC9" w:rsidRDefault="003B4BC9" w:rsidP="002652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1" w:type="dxa"/>
            <w:vMerge w:val="restart"/>
          </w:tcPr>
          <w:p w14:paraId="49ADC87A" w14:textId="77777777" w:rsidR="003B4BC9" w:rsidRDefault="003B4BC9" w:rsidP="0026520F">
            <w:pPr>
              <w:pStyle w:val="ConsPlusNormal"/>
            </w:pPr>
            <w:r>
              <w:t xml:space="preserve">Комплексное лечение, включая </w:t>
            </w:r>
            <w:proofErr w:type="spellStart"/>
            <w:r>
              <w:t>полихимиотерапию</w:t>
            </w:r>
            <w:proofErr w:type="spellEnd"/>
            <w:r>
              <w:t xml:space="preserve">, иммунотерапию, </w:t>
            </w:r>
            <w:proofErr w:type="spellStart"/>
            <w:r>
              <w:t>трансфузионную</w:t>
            </w:r>
            <w:proofErr w:type="spellEnd"/>
            <w:r>
              <w:t xml:space="preserve">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</w:t>
            </w:r>
            <w:proofErr w:type="spellStart"/>
            <w:r>
              <w:t>апластических</w:t>
            </w:r>
            <w:proofErr w:type="spellEnd"/>
            <w:r>
              <w:t xml:space="preserve"> анемиях, </w:t>
            </w:r>
            <w:proofErr w:type="spellStart"/>
            <w:r>
              <w:t>апластических</w:t>
            </w:r>
            <w:proofErr w:type="spellEnd"/>
            <w:r>
              <w:t xml:space="preserve">, </w:t>
            </w:r>
            <w:proofErr w:type="spellStart"/>
            <w:r>
              <w:t>цитопенических</w:t>
            </w:r>
            <w:proofErr w:type="spellEnd"/>
            <w:r>
              <w:t xml:space="preserve"> и </w:t>
            </w:r>
            <w:proofErr w:type="spellStart"/>
            <w:r>
              <w:t>цитолитических</w:t>
            </w:r>
            <w:proofErr w:type="spellEnd"/>
            <w:r>
              <w:t xml:space="preserve"> синдромах, нарушениях плазменного и тромбоцитарного гемостаза, острой лучевой </w:t>
            </w:r>
            <w:r>
              <w:lastRenderedPageBreak/>
              <w:t xml:space="preserve">болезни, </w:t>
            </w:r>
            <w:proofErr w:type="spellStart"/>
            <w:r>
              <w:t>гистиоцитоза</w:t>
            </w:r>
            <w:proofErr w:type="spellEnd"/>
            <w:r>
              <w:t xml:space="preserve"> у детей</w:t>
            </w:r>
          </w:p>
        </w:tc>
        <w:tc>
          <w:tcPr>
            <w:tcW w:w="1925" w:type="dxa"/>
          </w:tcPr>
          <w:p w14:paraId="2AF0C477" w14:textId="77777777" w:rsidR="003B4BC9" w:rsidRDefault="003B4BC9" w:rsidP="0026520F">
            <w:pPr>
              <w:pStyle w:val="ConsPlusNormal"/>
            </w:pPr>
            <w:r>
              <w:lastRenderedPageBreak/>
              <w:t>D69.1, D82.0, D69.5, D58, D59</w:t>
            </w:r>
          </w:p>
        </w:tc>
        <w:tc>
          <w:tcPr>
            <w:tcW w:w="2894" w:type="dxa"/>
            <w:vMerge w:val="restart"/>
          </w:tcPr>
          <w:p w14:paraId="71ADE264" w14:textId="77777777" w:rsidR="003B4BC9" w:rsidRDefault="003B4BC9" w:rsidP="0026520F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 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99" w:type="dxa"/>
          </w:tcPr>
          <w:p w14:paraId="36D31C60" w14:textId="77777777" w:rsidR="003B4BC9" w:rsidRDefault="003B4BC9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BF46710" w14:textId="77777777" w:rsidR="003B4BC9" w:rsidRDefault="003B4BC9" w:rsidP="0026520F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590" w:type="dxa"/>
            <w:vMerge w:val="restart"/>
          </w:tcPr>
          <w:p w14:paraId="4A22C8FF" w14:textId="77777777" w:rsidR="003B4BC9" w:rsidRDefault="003B4BC9" w:rsidP="0026520F">
            <w:pPr>
              <w:pStyle w:val="ConsPlusNormal"/>
              <w:jc w:val="center"/>
            </w:pPr>
            <w:r>
              <w:t>403745</w:t>
            </w:r>
          </w:p>
        </w:tc>
      </w:tr>
      <w:tr w:rsidR="003B4BC9" w14:paraId="32864CC3" w14:textId="77777777" w:rsidTr="003B4BC9">
        <w:tc>
          <w:tcPr>
            <w:tcW w:w="960" w:type="dxa"/>
            <w:vMerge/>
          </w:tcPr>
          <w:p w14:paraId="2E085AB7" w14:textId="77777777" w:rsidR="003B4BC9" w:rsidRDefault="003B4BC9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118CEAFC" w14:textId="77777777" w:rsidR="003B4BC9" w:rsidRDefault="003B4BC9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661F8A7B" w14:textId="77777777" w:rsidR="003B4BC9" w:rsidRDefault="003B4BC9" w:rsidP="0026520F">
            <w:pPr>
              <w:pStyle w:val="ConsPlusNormal"/>
            </w:pPr>
            <w:r>
              <w:t>D69.3</w:t>
            </w:r>
          </w:p>
        </w:tc>
        <w:tc>
          <w:tcPr>
            <w:tcW w:w="2894" w:type="dxa"/>
            <w:vMerge/>
          </w:tcPr>
          <w:p w14:paraId="63106EB7" w14:textId="77777777" w:rsidR="003B4BC9" w:rsidRDefault="003B4BC9" w:rsidP="0026520F">
            <w:pPr>
              <w:pStyle w:val="ConsPlusNormal"/>
            </w:pPr>
          </w:p>
        </w:tc>
        <w:tc>
          <w:tcPr>
            <w:tcW w:w="1699" w:type="dxa"/>
          </w:tcPr>
          <w:p w14:paraId="0874611D" w14:textId="77777777" w:rsidR="003B4BC9" w:rsidRDefault="003B4BC9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73BE47F6" w14:textId="77777777" w:rsidR="003B4BC9" w:rsidRDefault="003B4BC9" w:rsidP="0026520F">
            <w:pPr>
              <w:pStyle w:val="ConsPlusNormal"/>
            </w:pPr>
            <w:r>
              <w:t xml:space="preserve">комплексное консервативное и хирургическое лечение, включающее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 с использованием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антител, иммуномодулирующую терапию с помощью рекомбинантных препаратов </w:t>
            </w:r>
            <w:proofErr w:type="spellStart"/>
            <w:r>
              <w:t>тромбопоэтина</w:t>
            </w:r>
            <w:proofErr w:type="spellEnd"/>
          </w:p>
        </w:tc>
        <w:tc>
          <w:tcPr>
            <w:tcW w:w="1590" w:type="dxa"/>
            <w:vMerge/>
          </w:tcPr>
          <w:p w14:paraId="65DB8B92" w14:textId="77777777" w:rsidR="003B4BC9" w:rsidRDefault="003B4BC9" w:rsidP="0026520F">
            <w:pPr>
              <w:pStyle w:val="ConsPlusNormal"/>
            </w:pPr>
          </w:p>
        </w:tc>
      </w:tr>
      <w:tr w:rsidR="003B4BC9" w14:paraId="4EF917DA" w14:textId="77777777" w:rsidTr="003B4BC9">
        <w:tc>
          <w:tcPr>
            <w:tcW w:w="960" w:type="dxa"/>
            <w:vMerge/>
          </w:tcPr>
          <w:p w14:paraId="653B9DD1" w14:textId="77777777" w:rsidR="003B4BC9" w:rsidRDefault="003B4BC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B2257FB" w14:textId="77777777" w:rsidR="003B4BC9" w:rsidRDefault="003B4BC9" w:rsidP="0026520F">
            <w:pPr>
              <w:pStyle w:val="ConsPlusNormal"/>
            </w:pPr>
          </w:p>
        </w:tc>
        <w:tc>
          <w:tcPr>
            <w:tcW w:w="1925" w:type="dxa"/>
          </w:tcPr>
          <w:p w14:paraId="2F961818" w14:textId="77777777" w:rsidR="003B4BC9" w:rsidRDefault="003B4BC9" w:rsidP="0026520F">
            <w:pPr>
              <w:pStyle w:val="ConsPlusNormal"/>
            </w:pPr>
            <w:r>
              <w:t>D61.3</w:t>
            </w:r>
          </w:p>
        </w:tc>
        <w:tc>
          <w:tcPr>
            <w:tcW w:w="2894" w:type="dxa"/>
          </w:tcPr>
          <w:p w14:paraId="2C271761" w14:textId="77777777" w:rsidR="003B4BC9" w:rsidRDefault="003B4BC9" w:rsidP="0026520F">
            <w:pPr>
              <w:pStyle w:val="ConsPlusNormal"/>
            </w:pPr>
            <w:r>
              <w:t xml:space="preserve">рефрактерная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 и рецидивы заболевания</w:t>
            </w:r>
          </w:p>
        </w:tc>
        <w:tc>
          <w:tcPr>
            <w:tcW w:w="1699" w:type="dxa"/>
          </w:tcPr>
          <w:p w14:paraId="72B8A2BA" w14:textId="77777777" w:rsidR="003B4BC9" w:rsidRDefault="003B4BC9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3047A625" w14:textId="77777777" w:rsidR="003B4BC9" w:rsidRDefault="003B4BC9" w:rsidP="0026520F">
            <w:pPr>
              <w:pStyle w:val="ConsPlusNormal"/>
            </w:pPr>
            <w:r>
              <w:t xml:space="preserve">комплексное консервативное и хирургическое лечение, в том числе программная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терапия, заместительная терапия </w:t>
            </w:r>
            <w:r>
              <w:lastRenderedPageBreak/>
              <w:t xml:space="preserve">компонентами донорской крови, антибиотическая терапия бактериальных и грибковых инфекций, противовирусная терапия, </w:t>
            </w:r>
            <w:proofErr w:type="spellStart"/>
            <w:r>
              <w:t>хелаторная</w:t>
            </w:r>
            <w:proofErr w:type="spellEnd"/>
            <w:r>
              <w:t xml:space="preserve"> терапия</w:t>
            </w:r>
          </w:p>
        </w:tc>
        <w:tc>
          <w:tcPr>
            <w:tcW w:w="1590" w:type="dxa"/>
            <w:vMerge/>
          </w:tcPr>
          <w:p w14:paraId="47BD948F" w14:textId="77777777" w:rsidR="003B4BC9" w:rsidRDefault="003B4BC9" w:rsidP="0026520F">
            <w:pPr>
              <w:pStyle w:val="ConsPlusNormal"/>
            </w:pPr>
          </w:p>
        </w:tc>
      </w:tr>
      <w:tr w:rsidR="003B4BC9" w14:paraId="1C4423EB" w14:textId="77777777" w:rsidTr="003B4BC9">
        <w:tc>
          <w:tcPr>
            <w:tcW w:w="960" w:type="dxa"/>
            <w:vMerge/>
          </w:tcPr>
          <w:p w14:paraId="4514E13C" w14:textId="77777777" w:rsidR="003B4BC9" w:rsidRDefault="003B4BC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D1188DF" w14:textId="77777777" w:rsidR="003B4BC9" w:rsidRDefault="003B4BC9" w:rsidP="0026520F">
            <w:pPr>
              <w:pStyle w:val="ConsPlusNormal"/>
            </w:pPr>
          </w:p>
        </w:tc>
        <w:tc>
          <w:tcPr>
            <w:tcW w:w="1925" w:type="dxa"/>
          </w:tcPr>
          <w:p w14:paraId="34BCB731" w14:textId="77777777" w:rsidR="003B4BC9" w:rsidRDefault="003B4BC9" w:rsidP="0026520F">
            <w:pPr>
              <w:pStyle w:val="ConsPlusNormal"/>
            </w:pPr>
            <w:r>
              <w:t>D60</w:t>
            </w:r>
          </w:p>
        </w:tc>
        <w:tc>
          <w:tcPr>
            <w:tcW w:w="2894" w:type="dxa"/>
          </w:tcPr>
          <w:p w14:paraId="46CCA705" w14:textId="77777777" w:rsidR="003B4BC9" w:rsidRDefault="003B4BC9" w:rsidP="0026520F">
            <w:pPr>
              <w:pStyle w:val="ConsPlusNormal"/>
            </w:pPr>
            <w:r>
              <w:t xml:space="preserve">парциальная </w:t>
            </w:r>
            <w:proofErr w:type="spellStart"/>
            <w:r>
              <w:t>красноклеточная</w:t>
            </w:r>
            <w:proofErr w:type="spellEnd"/>
            <w:r>
              <w:t xml:space="preserve">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99" w:type="dxa"/>
            <w:vMerge w:val="restart"/>
          </w:tcPr>
          <w:p w14:paraId="34304AF3" w14:textId="77777777" w:rsidR="003B4BC9" w:rsidRDefault="003B4BC9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3BB827D7" w14:textId="77777777" w:rsidR="003B4BC9" w:rsidRDefault="003B4BC9" w:rsidP="0026520F">
            <w:pPr>
              <w:pStyle w:val="ConsPlusNormal"/>
            </w:pPr>
            <w:r>
              <w:t xml:space="preserve">комплексное консервативное лечение, в том числе программная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терапия, заместительная терапия компонентами донорской крови, противовирусная терапия, </w:t>
            </w:r>
            <w:proofErr w:type="spellStart"/>
            <w:r>
              <w:t>хелаторная</w:t>
            </w:r>
            <w:proofErr w:type="spellEnd"/>
            <w:r>
              <w:t xml:space="preserve"> терапия, иммунотерапия, эфферентные методы</w:t>
            </w:r>
          </w:p>
        </w:tc>
        <w:tc>
          <w:tcPr>
            <w:tcW w:w="1590" w:type="dxa"/>
            <w:vMerge/>
          </w:tcPr>
          <w:p w14:paraId="22DD3B99" w14:textId="77777777" w:rsidR="003B4BC9" w:rsidRDefault="003B4BC9" w:rsidP="0026520F">
            <w:pPr>
              <w:pStyle w:val="ConsPlusNormal"/>
            </w:pPr>
          </w:p>
        </w:tc>
      </w:tr>
      <w:tr w:rsidR="003B4BC9" w14:paraId="5192EC2B" w14:textId="77777777" w:rsidTr="003B4BC9">
        <w:tc>
          <w:tcPr>
            <w:tcW w:w="960" w:type="dxa"/>
            <w:vMerge/>
          </w:tcPr>
          <w:p w14:paraId="7D229ED9" w14:textId="77777777" w:rsidR="003B4BC9" w:rsidRDefault="003B4BC9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434D8AE" w14:textId="77777777" w:rsidR="003B4BC9" w:rsidRDefault="003B4BC9" w:rsidP="0026520F">
            <w:pPr>
              <w:pStyle w:val="ConsPlusNormal"/>
            </w:pPr>
          </w:p>
        </w:tc>
        <w:tc>
          <w:tcPr>
            <w:tcW w:w="1925" w:type="dxa"/>
          </w:tcPr>
          <w:p w14:paraId="6A6949C6" w14:textId="77777777" w:rsidR="003B4BC9" w:rsidRDefault="003B4BC9" w:rsidP="0026520F">
            <w:pPr>
              <w:pStyle w:val="ConsPlusNormal"/>
            </w:pPr>
            <w:r>
              <w:t>D76.0</w:t>
            </w:r>
          </w:p>
        </w:tc>
        <w:tc>
          <w:tcPr>
            <w:tcW w:w="2894" w:type="dxa"/>
          </w:tcPr>
          <w:p w14:paraId="64402478" w14:textId="77777777" w:rsidR="003B4BC9" w:rsidRDefault="003B4BC9" w:rsidP="0026520F">
            <w:pPr>
              <w:pStyle w:val="ConsPlusNormal"/>
            </w:pPr>
            <w:r>
              <w:t>эозинофильная гранулема (</w:t>
            </w:r>
            <w:proofErr w:type="spellStart"/>
            <w:r>
              <w:t>гистиоцитоз</w:t>
            </w:r>
            <w:proofErr w:type="spellEnd"/>
            <w:r>
              <w:t xml:space="preserve"> из клеток </w:t>
            </w:r>
            <w:proofErr w:type="spellStart"/>
            <w:r>
              <w:t>Лангерганса</w:t>
            </w:r>
            <w:proofErr w:type="spellEnd"/>
            <w:r>
              <w:t xml:space="preserve"> </w:t>
            </w:r>
            <w:proofErr w:type="spellStart"/>
            <w:r>
              <w:t>монофокальная</w:t>
            </w:r>
            <w:proofErr w:type="spellEnd"/>
            <w:r>
              <w:t xml:space="preserve"> форма)</w:t>
            </w:r>
          </w:p>
        </w:tc>
        <w:tc>
          <w:tcPr>
            <w:tcW w:w="1699" w:type="dxa"/>
            <w:vMerge/>
          </w:tcPr>
          <w:p w14:paraId="0BC3ECE2" w14:textId="77777777" w:rsidR="003B4BC9" w:rsidRDefault="003B4BC9" w:rsidP="0026520F">
            <w:pPr>
              <w:pStyle w:val="ConsPlusNormal"/>
            </w:pPr>
          </w:p>
        </w:tc>
        <w:tc>
          <w:tcPr>
            <w:tcW w:w="3442" w:type="dxa"/>
          </w:tcPr>
          <w:p w14:paraId="7663530B" w14:textId="77777777" w:rsidR="003B4BC9" w:rsidRDefault="003B4BC9" w:rsidP="0026520F">
            <w:pPr>
              <w:pStyle w:val="ConsPlusNormal"/>
            </w:pPr>
          </w:p>
        </w:tc>
        <w:tc>
          <w:tcPr>
            <w:tcW w:w="1590" w:type="dxa"/>
            <w:vMerge/>
          </w:tcPr>
          <w:p w14:paraId="5B75CEFF" w14:textId="77777777" w:rsidR="003B4BC9" w:rsidRDefault="003B4BC9" w:rsidP="0026520F">
            <w:pPr>
              <w:pStyle w:val="ConsPlusNormal"/>
            </w:pPr>
          </w:p>
        </w:tc>
      </w:tr>
      <w:tr w:rsidR="003B4BC9" w14:paraId="4FE2DFC9" w14:textId="77777777" w:rsidTr="003B4BC9">
        <w:tc>
          <w:tcPr>
            <w:tcW w:w="960" w:type="dxa"/>
            <w:vMerge w:val="restart"/>
          </w:tcPr>
          <w:p w14:paraId="0C7B1E2B" w14:textId="77777777" w:rsidR="003B4BC9" w:rsidRDefault="003B4BC9" w:rsidP="002652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  <w:vMerge w:val="restart"/>
          </w:tcPr>
          <w:p w14:paraId="6A41045A" w14:textId="77777777" w:rsidR="003B4BC9" w:rsidRDefault="003B4BC9" w:rsidP="0026520F">
            <w:pPr>
              <w:pStyle w:val="ConsPlusNormal"/>
            </w:pPr>
            <w:r>
              <w:t xml:space="preserve">Комплексное консервативное лечение и </w:t>
            </w:r>
            <w:proofErr w:type="spellStart"/>
            <w:r>
              <w:t>реконструктивновосстановительные</w:t>
            </w:r>
            <w:proofErr w:type="spellEnd"/>
            <w:r>
              <w:t xml:space="preserve"> операции при деформациях и повреждениях конечностей с коррекцией формы и длины конечностей у больных с наследственным и </w:t>
            </w:r>
            <w:r>
              <w:lastRenderedPageBreak/>
              <w:t>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925" w:type="dxa"/>
          </w:tcPr>
          <w:p w14:paraId="5B50DB64" w14:textId="77777777" w:rsidR="003B4BC9" w:rsidRDefault="003B4BC9" w:rsidP="0026520F">
            <w:pPr>
              <w:pStyle w:val="ConsPlusNormal"/>
            </w:pPr>
            <w:r>
              <w:lastRenderedPageBreak/>
              <w:t>D66, D67, D68</w:t>
            </w:r>
          </w:p>
        </w:tc>
        <w:tc>
          <w:tcPr>
            <w:tcW w:w="2894" w:type="dxa"/>
          </w:tcPr>
          <w:p w14:paraId="47FD7E58" w14:textId="77777777" w:rsidR="003B4BC9" w:rsidRDefault="003B4BC9" w:rsidP="0026520F">
            <w:pPr>
              <w:pStyle w:val="ConsPlusNormal"/>
            </w:pPr>
            <w:r>
              <w:t xml:space="preserve">пациенты с наследственным и приобретенным дефицитом VIII, IX факторов, фактора </w:t>
            </w:r>
            <w:proofErr w:type="spellStart"/>
            <w:r>
              <w:t>Виллебранда</w:t>
            </w:r>
            <w:proofErr w:type="spellEnd"/>
            <w:r>
              <w:t xml:space="preserve"> и других факторов свертывания крови (в том числе с наличием ингибиторов к факторам свертывания) с </w:t>
            </w:r>
            <w:r>
              <w:lastRenderedPageBreak/>
              <w:t>кровотечениями, с острой травмой и деформацией и (или) повреждением конечностей</w:t>
            </w:r>
          </w:p>
        </w:tc>
        <w:tc>
          <w:tcPr>
            <w:tcW w:w="1699" w:type="dxa"/>
          </w:tcPr>
          <w:p w14:paraId="62E4C8D6" w14:textId="77777777" w:rsidR="003B4BC9" w:rsidRDefault="003B4BC9" w:rsidP="0026520F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14:paraId="7DF9B5E5" w14:textId="77777777" w:rsidR="003B4BC9" w:rsidRDefault="003B4BC9" w:rsidP="0026520F">
            <w:pPr>
              <w:pStyle w:val="ConsPlusNormal"/>
            </w:pPr>
            <w:r>
              <w:t xml:space="preserve"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</w:t>
            </w:r>
            <w:proofErr w:type="spellStart"/>
            <w:r>
              <w:t>костномышечной</w:t>
            </w:r>
            <w:proofErr w:type="spellEnd"/>
            <w:r>
              <w:t xml:space="preserve"> системе и структурах забрюшинного пространства, заместительную терапию препаратами </w:t>
            </w:r>
            <w:r>
              <w:lastRenderedPageBreak/>
              <w:t xml:space="preserve">дефицитных факторов и донорской крови, химическую </w:t>
            </w:r>
            <w:proofErr w:type="spellStart"/>
            <w:r>
              <w:t>синовэктомию</w:t>
            </w:r>
            <w:proofErr w:type="spellEnd"/>
            <w:r>
              <w:t xml:space="preserve"> крупных суставов, элиминацию ингибиторов к факторам свертывания ("индукция иммунной толерантности"), удаление гематом, гемофилических </w:t>
            </w:r>
            <w:proofErr w:type="spellStart"/>
            <w:r>
              <w:t>псевдоопухолей</w:t>
            </w:r>
            <w:proofErr w:type="spellEnd"/>
            <w:r>
              <w:t xml:space="preserve">, </w:t>
            </w:r>
            <w:proofErr w:type="spellStart"/>
            <w:r>
              <w:t>артроскопические</w:t>
            </w:r>
            <w:proofErr w:type="spellEnd"/>
            <w:r>
              <w:t xml:space="preserve">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590" w:type="dxa"/>
            <w:vMerge w:val="restart"/>
          </w:tcPr>
          <w:p w14:paraId="6FC41191" w14:textId="77777777" w:rsidR="003B4BC9" w:rsidRDefault="003B4BC9" w:rsidP="0026520F">
            <w:pPr>
              <w:pStyle w:val="ConsPlusNormal"/>
              <w:jc w:val="center"/>
            </w:pPr>
            <w:r>
              <w:lastRenderedPageBreak/>
              <w:t>686103</w:t>
            </w:r>
          </w:p>
        </w:tc>
      </w:tr>
      <w:tr w:rsidR="003B4BC9" w14:paraId="061D030F" w14:textId="77777777" w:rsidTr="003B4BC9">
        <w:tc>
          <w:tcPr>
            <w:tcW w:w="960" w:type="dxa"/>
            <w:vMerge/>
          </w:tcPr>
          <w:p w14:paraId="4DB00274" w14:textId="77777777" w:rsidR="003B4BC9" w:rsidRDefault="003B4BC9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45AED36" w14:textId="77777777" w:rsidR="003B4BC9" w:rsidRDefault="003B4BC9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5F4B1EFC" w14:textId="77777777" w:rsidR="003B4BC9" w:rsidRDefault="003B4BC9" w:rsidP="0026520F">
            <w:pPr>
              <w:pStyle w:val="ConsPlusNormal"/>
            </w:pPr>
            <w:r>
              <w:t>E75.2</w:t>
            </w:r>
          </w:p>
        </w:tc>
        <w:tc>
          <w:tcPr>
            <w:tcW w:w="2894" w:type="dxa"/>
          </w:tcPr>
          <w:p w14:paraId="5FF098D0" w14:textId="77777777" w:rsidR="003B4BC9" w:rsidRDefault="003B4BC9" w:rsidP="0026520F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99" w:type="dxa"/>
          </w:tcPr>
          <w:p w14:paraId="2C2359A7" w14:textId="77777777" w:rsidR="003B4BC9" w:rsidRDefault="003B4BC9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63331955" w14:textId="77777777" w:rsidR="003B4BC9" w:rsidRDefault="003B4BC9" w:rsidP="0026520F">
            <w:pPr>
              <w:pStyle w:val="ConsPlusNormal"/>
            </w:pPr>
            <w: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</w:t>
            </w:r>
            <w:proofErr w:type="spellStart"/>
            <w:r>
              <w:t>некросеквестрэктомию</w:t>
            </w:r>
            <w:proofErr w:type="spellEnd"/>
          </w:p>
        </w:tc>
        <w:tc>
          <w:tcPr>
            <w:tcW w:w="1590" w:type="dxa"/>
            <w:vMerge/>
          </w:tcPr>
          <w:p w14:paraId="3A5FBE87" w14:textId="77777777" w:rsidR="003B4BC9" w:rsidRDefault="003B4BC9" w:rsidP="0026520F">
            <w:pPr>
              <w:pStyle w:val="ConsPlusNormal"/>
            </w:pPr>
          </w:p>
        </w:tc>
      </w:tr>
      <w:tr w:rsidR="003B4BC9" w14:paraId="4833E8D9" w14:textId="77777777" w:rsidTr="003B4BC9">
        <w:tc>
          <w:tcPr>
            <w:tcW w:w="960" w:type="dxa"/>
          </w:tcPr>
          <w:p w14:paraId="220B0AE7" w14:textId="77777777" w:rsidR="003B4BC9" w:rsidRDefault="003B4BC9" w:rsidP="0026520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61" w:type="dxa"/>
          </w:tcPr>
          <w:p w14:paraId="1CADF917" w14:textId="77777777" w:rsidR="003B4BC9" w:rsidRDefault="003B4BC9" w:rsidP="0026520F">
            <w:pPr>
              <w:pStyle w:val="ConsPlusNormal"/>
            </w:pPr>
            <w:r>
              <w:t xml:space="preserve">Программная комбинированная терапия </w:t>
            </w:r>
            <w:proofErr w:type="spellStart"/>
            <w:r>
              <w:t>апластической</w:t>
            </w:r>
            <w:proofErr w:type="spellEnd"/>
            <w:r>
              <w:t xml:space="preserve"> анемии</w:t>
            </w:r>
          </w:p>
        </w:tc>
        <w:tc>
          <w:tcPr>
            <w:tcW w:w="1925" w:type="dxa"/>
          </w:tcPr>
          <w:p w14:paraId="5939B189" w14:textId="77777777" w:rsidR="003B4BC9" w:rsidRDefault="003B4BC9" w:rsidP="0026520F">
            <w:pPr>
              <w:pStyle w:val="ConsPlusNormal"/>
            </w:pPr>
            <w:r>
              <w:t>D61.3, D61,9</w:t>
            </w:r>
          </w:p>
        </w:tc>
        <w:tc>
          <w:tcPr>
            <w:tcW w:w="2894" w:type="dxa"/>
          </w:tcPr>
          <w:p w14:paraId="155CA7DE" w14:textId="77777777" w:rsidR="003B4BC9" w:rsidRDefault="003B4BC9" w:rsidP="0026520F">
            <w:pPr>
              <w:pStyle w:val="ConsPlusNormal"/>
            </w:pPr>
            <w:r>
              <w:t xml:space="preserve">Приобретенная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 у взрослых, в том числе рецидив или </w:t>
            </w:r>
            <w:proofErr w:type="spellStart"/>
            <w:r>
              <w:t>рефрактерность</w:t>
            </w:r>
            <w:proofErr w:type="spellEnd"/>
          </w:p>
        </w:tc>
        <w:tc>
          <w:tcPr>
            <w:tcW w:w="1699" w:type="dxa"/>
          </w:tcPr>
          <w:p w14:paraId="1EA0B3FC" w14:textId="77777777" w:rsidR="003B4BC9" w:rsidRDefault="003B4BC9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16259734" w14:textId="77777777" w:rsidR="003B4BC9" w:rsidRDefault="003B4BC9" w:rsidP="0026520F">
            <w:pPr>
              <w:pStyle w:val="ConsPlusNormal"/>
            </w:pPr>
            <w:r>
              <w:t xml:space="preserve">комбинированная высокодозная </w:t>
            </w:r>
            <w:proofErr w:type="spellStart"/>
            <w:r>
              <w:t>иммуносупрессивная</w:t>
            </w:r>
            <w:proofErr w:type="spellEnd"/>
            <w:r>
              <w:t xml:space="preserve"> терапия </w:t>
            </w:r>
            <w:proofErr w:type="spellStart"/>
            <w:r>
              <w:t>апластической</w:t>
            </w:r>
            <w:proofErr w:type="spellEnd"/>
            <w:r>
              <w:t xml:space="preserve"> анемии лошадиным антитимоцитарным глобулином в сочетании с агонистом рецепторов </w:t>
            </w:r>
            <w:proofErr w:type="spellStart"/>
            <w:r>
              <w:t>тромбопоэтина</w:t>
            </w:r>
            <w:proofErr w:type="spellEnd"/>
          </w:p>
        </w:tc>
        <w:tc>
          <w:tcPr>
            <w:tcW w:w="1590" w:type="dxa"/>
          </w:tcPr>
          <w:p w14:paraId="3B265266" w14:textId="77777777" w:rsidR="003B4BC9" w:rsidRDefault="003B4BC9" w:rsidP="0026520F">
            <w:pPr>
              <w:pStyle w:val="ConsPlusNormal"/>
              <w:jc w:val="center"/>
            </w:pPr>
            <w:r>
              <w:t>2668426</w:t>
            </w:r>
          </w:p>
        </w:tc>
      </w:tr>
    </w:tbl>
    <w:p w14:paraId="3645BDAB" w14:textId="37CEE6B7" w:rsidR="006622CE" w:rsidRDefault="00C9237E">
      <w:bookmarkStart w:id="0" w:name="_GoBack"/>
      <w:bookmarkEnd w:id="0"/>
    </w:p>
    <w:sectPr w:rsidR="006622CE" w:rsidSect="00B24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32"/>
    <w:rsid w:val="003B4BC9"/>
    <w:rsid w:val="005D17FE"/>
    <w:rsid w:val="007B0BDF"/>
    <w:rsid w:val="00864C82"/>
    <w:rsid w:val="00894732"/>
    <w:rsid w:val="00B24663"/>
    <w:rsid w:val="00C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6790"/>
  <w15:chartTrackingRefBased/>
  <w15:docId w15:val="{0615F7B2-BDDB-4B05-8F6D-562CB9E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4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A26D-3CAF-49C5-B5AA-B0CEE369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User</cp:lastModifiedBy>
  <cp:revision>5</cp:revision>
  <dcterms:created xsi:type="dcterms:W3CDTF">2024-01-23T06:54:00Z</dcterms:created>
  <dcterms:modified xsi:type="dcterms:W3CDTF">2024-01-23T10:59:00Z</dcterms:modified>
</cp:coreProperties>
</file>